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67F5" w:rsidP="00513EB2" w:rsidRDefault="001767F5" w14:paraId="3B2A3E12" w14:textId="1356E786">
      <w:pPr>
        <w:widowControl w:val="0"/>
        <w:spacing w:line="480" w:lineRule="auto"/>
        <w:rPr>
          <w:b/>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Pr="15EBDDDB">
        <w:rPr>
          <w:b/>
        </w:rPr>
        <w:t xml:space="preserve">Billing Code </w:t>
      </w:r>
      <w:r w:rsidRPr="15EBDDDB" w:rsidR="00FD1BFE">
        <w:rPr>
          <w:b/>
        </w:rPr>
        <w:t>[</w:t>
      </w:r>
      <w:r w:rsidRPr="15EBDDDB" w:rsidR="00FD1BFE">
        <w:rPr>
          <w:b/>
          <w:highlight w:val="yellow"/>
        </w:rPr>
        <w:t>XXXXX</w:t>
      </w:r>
      <w:r w:rsidRPr="15EBDDDB" w:rsidR="00FD1BFE">
        <w:rPr>
          <w:b/>
        </w:rPr>
        <w:t>]</w:t>
      </w:r>
    </w:p>
    <w:p w:rsidR="003D4F41" w:rsidP="00513EB2" w:rsidRDefault="003D4F41" w14:paraId="5E9C0CFB" w14:textId="77777777">
      <w:pPr>
        <w:widowControl w:val="0"/>
        <w:spacing w:line="480" w:lineRule="auto"/>
        <w:rPr>
          <w:b/>
        </w:rPr>
      </w:pPr>
      <w:r w:rsidRPr="0FCE7059">
        <w:rPr>
          <w:b/>
        </w:rPr>
        <w:t>DEPARTMENT OF COMMERCE</w:t>
      </w:r>
    </w:p>
    <w:p w:rsidR="003D4F41" w:rsidP="00513EB2" w:rsidRDefault="003D4F41" w14:paraId="23AAEE39" w14:textId="77777777">
      <w:pPr>
        <w:widowControl w:val="0"/>
        <w:spacing w:line="480" w:lineRule="auto"/>
        <w:rPr>
          <w:b/>
        </w:rPr>
      </w:pPr>
      <w:r w:rsidRPr="0FCE7059">
        <w:rPr>
          <w:b/>
        </w:rPr>
        <w:t>National Telecommunications and Information Administration</w:t>
      </w:r>
    </w:p>
    <w:p w:rsidR="003D4F41" w:rsidP="01347A7D" w:rsidRDefault="003D4F41" w14:paraId="6F81CFE7" w14:textId="7E0B5906">
      <w:pPr>
        <w:widowControl w:val="0"/>
        <w:spacing w:line="480" w:lineRule="auto"/>
        <w:rPr>
          <w:b w:val="1"/>
          <w:bCs w:val="1"/>
        </w:rPr>
      </w:pPr>
      <w:r w:rsidRPr="01347A7D" w:rsidR="01347A7D">
        <w:rPr>
          <w:b w:val="1"/>
          <w:bCs w:val="1"/>
        </w:rPr>
        <w:t>Meeting of the Multistakeholder Forum for the National Spectrum Strategy Band Studies</w:t>
      </w:r>
    </w:p>
    <w:p w:rsidR="003D4F41" w:rsidP="00513EB2" w:rsidRDefault="003D4F41" w14:paraId="6211D0E5" w14:textId="77777777">
      <w:pPr>
        <w:widowControl w:val="0"/>
        <w:spacing w:line="480" w:lineRule="auto"/>
      </w:pPr>
      <w:r w:rsidRPr="3986F107">
        <w:rPr>
          <w:b/>
        </w:rPr>
        <w:t>AGENCY</w:t>
      </w:r>
      <w:r w:rsidRPr="3986F107">
        <w:t>:  National Telecommunications and I</w:t>
      </w:r>
      <w:r w:rsidRPr="3986F107" w:rsidR="007967B3">
        <w:t>nformation Administration</w:t>
      </w:r>
      <w:r w:rsidRPr="3986F107">
        <w:t xml:space="preserve">, </w:t>
      </w:r>
      <w:r w:rsidRPr="3986F107" w:rsidR="00E07774">
        <w:t xml:space="preserve">U.S. </w:t>
      </w:r>
      <w:r w:rsidRPr="3986F107">
        <w:t>Department of Commerce</w:t>
      </w:r>
      <w:r w:rsidRPr="3986F107" w:rsidR="00385C7E">
        <w:t>.</w:t>
      </w:r>
    </w:p>
    <w:p w:rsidR="003D4F41" w:rsidP="00513EB2" w:rsidRDefault="003D4F41" w14:paraId="6087C452" w14:textId="77777777">
      <w:pPr>
        <w:widowControl w:val="0"/>
        <w:spacing w:line="480" w:lineRule="auto"/>
      </w:pPr>
      <w:r w:rsidRPr="3986F107">
        <w:rPr>
          <w:b/>
        </w:rPr>
        <w:t>ACTION:</w:t>
      </w:r>
      <w:r w:rsidRPr="3986F107">
        <w:t xml:space="preserve">  Notice of Open Meeting</w:t>
      </w:r>
      <w:r w:rsidRPr="3986F107" w:rsidR="00385C7E">
        <w:t>.</w:t>
      </w:r>
    </w:p>
    <w:p w:rsidR="0030676E" w:rsidP="01347A7D" w:rsidRDefault="0030676E" w14:paraId="04719CBC" w14:textId="3C3A9AA1">
      <w:pPr>
        <w:pStyle w:val="QuickFormat1"/>
        <w:spacing w:line="480" w:lineRule="auto"/>
        <w:rPr>
          <w:rFonts w:ascii="Times New Roman" w:hAnsi="Times New Roman" w:eastAsia="Times New Roman" w:cs="Times New Roman"/>
          <w:color w:val="auto"/>
          <w:sz w:val="24"/>
          <w:szCs w:val="24"/>
        </w:rPr>
      </w:pPr>
      <w:r w:rsidRPr="01347A7D" w:rsidR="01347A7D">
        <w:rPr>
          <w:rFonts w:ascii="Times New Roman" w:hAnsi="Times New Roman" w:eastAsia="Times New Roman" w:cs="Times New Roman"/>
          <w:b w:val="1"/>
          <w:bCs w:val="1"/>
          <w:color w:val="auto"/>
          <w:sz w:val="24"/>
          <w:szCs w:val="24"/>
        </w:rPr>
        <w:t>SUMMARY</w:t>
      </w:r>
      <w:r w:rsidRPr="01347A7D" w:rsidR="01347A7D">
        <w:rPr>
          <w:rFonts w:ascii="Times New Roman" w:hAnsi="Times New Roman" w:eastAsia="Times New Roman" w:cs="Times New Roman"/>
          <w:color w:val="auto"/>
          <w:sz w:val="24"/>
          <w:szCs w:val="24"/>
        </w:rPr>
        <w:t xml:space="preserve">:  This notice announces a public meeting for providing input to spectrum band studies directed by the National Spectrum Strategy and National Spectrum Strategy Implementation Plan, which instructed the National Telecommunications and Information Administration (NTIA) to </w:t>
      </w:r>
      <w:r w:rsidRPr="01347A7D" w:rsidR="01347A7D">
        <w:rPr>
          <w:rFonts w:ascii="Times New Roman" w:hAnsi="Times New Roman" w:eastAsia="Times New Roman" w:cs="Times New Roman"/>
          <w:color w:val="auto"/>
          <w:sz w:val="24"/>
          <w:szCs w:val="24"/>
        </w:rPr>
        <w:t>establish</w:t>
      </w:r>
      <w:r w:rsidRPr="01347A7D" w:rsidR="01347A7D">
        <w:rPr>
          <w:rFonts w:ascii="Times New Roman" w:hAnsi="Times New Roman" w:eastAsia="Times New Roman" w:cs="Times New Roman"/>
          <w:color w:val="auto"/>
          <w:sz w:val="24"/>
          <w:szCs w:val="24"/>
        </w:rPr>
        <w:t xml:space="preserve"> a multistakeholder forum for non-Federal stakeholders to engage with the Federal agencies conducting the studies.  This is the first of what NTIA expects will be a series of public multistakeholder meetings held </w:t>
      </w:r>
      <w:r w:rsidRPr="01347A7D" w:rsidR="01347A7D">
        <w:rPr>
          <w:rFonts w:ascii="Times New Roman" w:hAnsi="Times New Roman" w:eastAsia="Times New Roman" w:cs="Times New Roman"/>
          <w:color w:val="auto"/>
          <w:sz w:val="24"/>
          <w:szCs w:val="24"/>
        </w:rPr>
        <w:t>approximately every</w:t>
      </w:r>
      <w:r w:rsidRPr="01347A7D" w:rsidR="01347A7D">
        <w:rPr>
          <w:rFonts w:ascii="Times New Roman" w:hAnsi="Times New Roman" w:eastAsia="Times New Roman" w:cs="Times New Roman"/>
          <w:color w:val="auto"/>
          <w:sz w:val="24"/>
          <w:szCs w:val="24"/>
        </w:rPr>
        <w:t xml:space="preserve"> other month.  </w:t>
      </w:r>
    </w:p>
    <w:p w:rsidRPr="000A47B1" w:rsidR="00576C64" w:rsidP="52C237A5" w:rsidRDefault="326B855E" w14:paraId="26CE4E64" w14:textId="56A949D5">
      <w:pPr>
        <w:pStyle w:val="QuickFormat1"/>
        <w:spacing w:line="480" w:lineRule="auto"/>
        <w:rPr>
          <w:rFonts w:ascii="Times New Roman" w:hAnsi="Times New Roman" w:eastAsia="Times New Roman" w:cs="Times New Roman"/>
          <w:color w:val="auto"/>
          <w:sz w:val="24"/>
          <w:szCs w:val="24"/>
        </w:rPr>
      </w:pPr>
      <w:r w:rsidRPr="01347A7D" w:rsidR="01347A7D">
        <w:rPr>
          <w:rFonts w:ascii="Times New Roman" w:hAnsi="Times New Roman" w:eastAsia="Times New Roman" w:cs="Times New Roman"/>
          <w:color w:val="auto"/>
          <w:sz w:val="24"/>
          <w:szCs w:val="24"/>
        </w:rPr>
        <w:t xml:space="preserve">In this meeting, the </w:t>
      </w:r>
      <w:r w:rsidRPr="01347A7D" w:rsidR="01347A7D">
        <w:rPr>
          <w:rFonts w:ascii="Times New Roman" w:hAnsi="Times New Roman" w:eastAsia="Times New Roman" w:cs="Times New Roman"/>
          <w:color w:val="auto"/>
          <w:sz w:val="24"/>
          <w:szCs w:val="24"/>
        </w:rPr>
        <w:t>objectives</w:t>
      </w:r>
      <w:r w:rsidRPr="01347A7D" w:rsidR="01347A7D">
        <w:rPr>
          <w:rFonts w:ascii="Times New Roman" w:hAnsi="Times New Roman" w:eastAsia="Times New Roman" w:cs="Times New Roman"/>
          <w:color w:val="auto"/>
          <w:sz w:val="24"/>
          <w:szCs w:val="24"/>
        </w:rPr>
        <w:t>, processes, timelines, and deliverables for obtaining input from the public will be discussed, with particular focus on the study of the 3.1-3.45 GHz and 7.125-8.4 GHz bands</w:t>
      </w:r>
      <w:r w:rsidRPr="01347A7D" w:rsidR="01347A7D">
        <w:rPr>
          <w:rFonts w:ascii="Times New Roman" w:hAnsi="Times New Roman" w:eastAsia="Times New Roman" w:cs="Times New Roman"/>
          <w:color w:val="auto"/>
          <w:sz w:val="24"/>
          <w:szCs w:val="24"/>
        </w:rPr>
        <w:t xml:space="preserve">.  </w:t>
      </w:r>
      <w:r w:rsidRPr="01347A7D" w:rsidR="01347A7D">
        <w:rPr>
          <w:rFonts w:ascii="Times New Roman" w:hAnsi="Times New Roman" w:eastAsia="Times New Roman" w:cs="Times New Roman"/>
          <w:color w:val="auto"/>
          <w:sz w:val="24"/>
          <w:szCs w:val="24"/>
        </w:rPr>
        <w:t xml:space="preserve">In this meeting and in future meetings, NTIA will </w:t>
      </w:r>
      <w:r w:rsidRPr="01347A7D" w:rsidR="01347A7D">
        <w:rPr>
          <w:rFonts w:ascii="Times New Roman" w:hAnsi="Times New Roman" w:eastAsia="Times New Roman" w:cs="Times New Roman"/>
          <w:color w:val="auto"/>
          <w:sz w:val="24"/>
          <w:szCs w:val="24"/>
        </w:rPr>
        <w:t>solicit</w:t>
      </w:r>
      <w:r w:rsidRPr="01347A7D" w:rsidR="01347A7D">
        <w:rPr>
          <w:rFonts w:ascii="Times New Roman" w:hAnsi="Times New Roman" w:eastAsia="Times New Roman" w:cs="Times New Roman"/>
          <w:color w:val="auto"/>
          <w:sz w:val="24"/>
          <w:szCs w:val="24"/>
        </w:rPr>
        <w:t xml:space="preserve"> targeted information from the public, including industry and academia, on spectrum use cases, coexistence scenarios, existing technology solutions, and technical inputs</w:t>
      </w:r>
      <w:r w:rsidRPr="01347A7D" w:rsidR="01347A7D">
        <w:rPr>
          <w:rFonts w:ascii="Times New Roman" w:hAnsi="Times New Roman" w:eastAsia="Times New Roman" w:cs="Times New Roman"/>
          <w:color w:val="auto"/>
          <w:sz w:val="24"/>
          <w:szCs w:val="24"/>
        </w:rPr>
        <w:t>.</w:t>
      </w:r>
    </w:p>
    <w:p w:rsidR="00576C64" w:rsidP="008F602C" w:rsidRDefault="00576C64" w14:paraId="6DED1838" w14:textId="77777777">
      <w:pPr>
        <w:pStyle w:val="QuickFormat1"/>
        <w:spacing w:line="480" w:lineRule="auto"/>
        <w:rPr>
          <w:b/>
        </w:rPr>
      </w:pPr>
    </w:p>
    <w:p w:rsidR="003D4F41" w:rsidP="00513EB2" w:rsidRDefault="003D4F41" w14:paraId="728E9898" w14:textId="15803518">
      <w:pPr>
        <w:spacing w:line="480" w:lineRule="auto"/>
      </w:pPr>
      <w:r w:rsidRPr="3986F107">
        <w:rPr>
          <w:b/>
        </w:rPr>
        <w:t>DATES</w:t>
      </w:r>
      <w:r w:rsidRPr="3986F107">
        <w:t>:  The meeting will be held</w:t>
      </w:r>
      <w:r w:rsidR="00935488">
        <w:t xml:space="preserve"> on</w:t>
      </w:r>
      <w:r w:rsidRPr="3986F107">
        <w:t xml:space="preserve"> </w:t>
      </w:r>
      <w:r w:rsidRPr="3986F107" w:rsidR="008C6086">
        <w:t xml:space="preserve">August </w:t>
      </w:r>
      <w:r w:rsidRPr="3986F107" w:rsidR="00490BAC">
        <w:t>2</w:t>
      </w:r>
      <w:r w:rsidRPr="3986F107" w:rsidR="00425E5A">
        <w:t>3</w:t>
      </w:r>
      <w:r w:rsidRPr="3986F107" w:rsidR="00C71C48">
        <w:t>, 20</w:t>
      </w:r>
      <w:r w:rsidRPr="3986F107" w:rsidR="00266E10">
        <w:t>2</w:t>
      </w:r>
      <w:r w:rsidRPr="3986F107" w:rsidR="00D72061">
        <w:t>4</w:t>
      </w:r>
      <w:r w:rsidRPr="3986F107" w:rsidR="00C31CEE">
        <w:t>,</w:t>
      </w:r>
      <w:r w:rsidRPr="3986F107" w:rsidR="00794F13">
        <w:t xml:space="preserve"> from</w:t>
      </w:r>
      <w:r w:rsidRPr="3986F107" w:rsidR="006E423F">
        <w:t xml:space="preserve"> </w:t>
      </w:r>
      <w:r w:rsidRPr="3986F107" w:rsidR="008C6086">
        <w:t>10:00 a.m.</w:t>
      </w:r>
      <w:r w:rsidRPr="3986F107" w:rsidR="00794F13">
        <w:t xml:space="preserve"> to </w:t>
      </w:r>
      <w:r w:rsidRPr="3986F107" w:rsidR="008C6086">
        <w:t>Noon</w:t>
      </w:r>
      <w:r w:rsidRPr="3986F107" w:rsidR="00736631">
        <w:t xml:space="preserve">, </w:t>
      </w:r>
      <w:r w:rsidRPr="3986F107" w:rsidR="00A16A2D">
        <w:t xml:space="preserve">Eastern </w:t>
      </w:r>
      <w:r w:rsidRPr="3986F107" w:rsidR="00892DE5">
        <w:t xml:space="preserve">Standard </w:t>
      </w:r>
      <w:r w:rsidRPr="3986F107" w:rsidR="00C84CEE">
        <w:t>Time (</w:t>
      </w:r>
      <w:r w:rsidRPr="3986F107" w:rsidR="00A16A2D">
        <w:t>E</w:t>
      </w:r>
      <w:r w:rsidRPr="3986F107" w:rsidR="00892DE5">
        <w:t>S</w:t>
      </w:r>
      <w:r w:rsidRPr="3986F107" w:rsidR="00327920">
        <w:t>T</w:t>
      </w:r>
      <w:r w:rsidRPr="3986F107" w:rsidR="00C84CEE">
        <w:t>)</w:t>
      </w:r>
      <w:r w:rsidRPr="3986F107">
        <w:t>.</w:t>
      </w:r>
      <w:r w:rsidRPr="3986F107" w:rsidR="00327920">
        <w:t xml:space="preserve"> </w:t>
      </w:r>
    </w:p>
    <w:p w:rsidRPr="00AC24AA" w:rsidR="00C768B9" w:rsidP="00513EB2" w:rsidRDefault="003D4F41" w14:paraId="6380FBE6" w14:textId="276ECEA9">
      <w:pPr>
        <w:spacing w:line="480" w:lineRule="auto"/>
      </w:pPr>
      <w:r w:rsidRPr="3986F107">
        <w:rPr>
          <w:b/>
        </w:rPr>
        <w:t xml:space="preserve">ADDRESS: </w:t>
      </w:r>
      <w:r w:rsidRPr="3986F107">
        <w:t xml:space="preserve"> </w:t>
      </w:r>
      <w:r w:rsidRPr="3986F107" w:rsidR="0008377F">
        <w:t>The meeting will be held at</w:t>
      </w:r>
      <w:r w:rsidRPr="3986F107" w:rsidR="00A8182B">
        <w:t xml:space="preserve"> </w:t>
      </w:r>
      <w:r w:rsidRPr="3986F107" w:rsidR="00D15AED">
        <w:t xml:space="preserve">the </w:t>
      </w:r>
      <w:r w:rsidRPr="3986F107" w:rsidR="00485F00">
        <w:t>Herbert C. Hoover Federal Building</w:t>
      </w:r>
      <w:r w:rsidRPr="3986F107" w:rsidR="00A76464">
        <w:t xml:space="preserve"> Auditorium</w:t>
      </w:r>
      <w:r w:rsidRPr="3986F107" w:rsidR="00485F00">
        <w:t>, Washington, DC</w:t>
      </w:r>
      <w:r w:rsidRPr="3986F107" w:rsidR="001F2094">
        <w:t>.  Use</w:t>
      </w:r>
      <w:r w:rsidRPr="3986F107" w:rsidR="00485F00">
        <w:t xml:space="preserve"> the entrance </w:t>
      </w:r>
      <w:r w:rsidRPr="3986F107" w:rsidR="007C7A14">
        <w:t>on 14</w:t>
      </w:r>
      <w:r w:rsidRPr="3986F107" w:rsidR="007C7A14">
        <w:rPr>
          <w:vertAlign w:val="superscript"/>
        </w:rPr>
        <w:t>th</w:t>
      </w:r>
      <w:r w:rsidRPr="3986F107" w:rsidR="007C7A14">
        <w:t xml:space="preserve"> Street, NW, between Constitution Ave. and Pennsylvania Ave.</w:t>
      </w:r>
    </w:p>
    <w:p w:rsidR="00815D14" w:rsidP="52C237A5" w:rsidRDefault="003D4F41" w14:paraId="29E1A889" w14:textId="5F909D61">
      <w:pPr>
        <w:pStyle w:val="QuickFormat1"/>
        <w:spacing w:line="480" w:lineRule="auto"/>
        <w:rPr>
          <w:rStyle w:val="WP9Hyperlink"/>
          <w:rFonts w:ascii="Times New Roman" w:hAnsi="Times New Roman" w:eastAsia="Times New Roman" w:cs="Times New Roman"/>
          <w:color w:val="auto"/>
          <w:sz w:val="24"/>
          <w:szCs w:val="24"/>
        </w:rPr>
      </w:pPr>
      <w:r w:rsidRPr="164BC653" w:rsidR="164BC653">
        <w:rPr>
          <w:rFonts w:ascii="Times New Roman" w:hAnsi="Times New Roman" w:eastAsia="Times New Roman" w:cs="Times New Roman"/>
          <w:b w:val="1"/>
          <w:bCs w:val="1"/>
          <w:color w:val="auto"/>
          <w:sz w:val="24"/>
          <w:szCs w:val="24"/>
        </w:rPr>
        <w:t>FOR FURTHER INFORMATION CONTACT:</w:t>
      </w:r>
      <w:r w:rsidRPr="164BC653" w:rsidR="164BC653">
        <w:rPr>
          <w:rFonts w:ascii="Times New Roman" w:hAnsi="Times New Roman" w:eastAsia="Times New Roman" w:cs="Times New Roman"/>
          <w:color w:val="auto"/>
          <w:sz w:val="24"/>
          <w:szCs w:val="24"/>
        </w:rPr>
        <w:t xml:space="preserve">  </w:t>
      </w:r>
      <w:r w:rsidRPr="164BC653" w:rsidR="164BC653">
        <w:rPr>
          <w:rFonts w:ascii="Times New Roman" w:hAnsi="Times New Roman" w:eastAsia="Times New Roman" w:cs="Times New Roman"/>
          <w:sz w:val="24"/>
          <w:szCs w:val="24"/>
        </w:rPr>
        <w:t xml:space="preserve">Please direct questions </w:t>
      </w:r>
      <w:r w:rsidRPr="164BC653" w:rsidR="164BC653">
        <w:rPr>
          <w:rFonts w:ascii="Times New Roman" w:hAnsi="Times New Roman" w:eastAsia="Times New Roman" w:cs="Times New Roman"/>
          <w:sz w:val="24"/>
          <w:szCs w:val="24"/>
        </w:rPr>
        <w:t>regarding</w:t>
      </w:r>
      <w:r w:rsidRPr="164BC653" w:rsidR="164BC653">
        <w:rPr>
          <w:rFonts w:ascii="Times New Roman" w:hAnsi="Times New Roman" w:eastAsia="Times New Roman" w:cs="Times New Roman"/>
          <w:sz w:val="24"/>
          <w:szCs w:val="24"/>
        </w:rPr>
        <w:t xml:space="preserve"> this Notice to adavenport@ntia.gov</w:t>
      </w:r>
      <w:r w:rsidRPr="164BC653" w:rsidR="164BC653">
        <w:rPr>
          <w:rFonts w:ascii="Times New Roman" w:hAnsi="Times New Roman" w:eastAsia="Times New Roman" w:cs="Times New Roman"/>
          <w:sz w:val="24"/>
          <w:szCs w:val="24"/>
        </w:rPr>
        <w:t>,</w:t>
      </w:r>
      <w:r w:rsidRPr="164BC653" w:rsidR="164BC653">
        <w:rPr>
          <w:rFonts w:ascii="Times New Roman" w:hAnsi="Times New Roman" w:eastAsia="Times New Roman" w:cs="Times New Roman"/>
          <w:sz w:val="24"/>
          <w:szCs w:val="24"/>
        </w:rPr>
        <w:t xml:space="preserve"> </w:t>
      </w:r>
      <w:r w:rsidRPr="164BC653" w:rsidR="164BC653">
        <w:rPr>
          <w:rFonts w:ascii="Times New Roman" w:hAnsi="Times New Roman" w:eastAsia="Times New Roman" w:cs="Times New Roman"/>
          <w:sz w:val="24"/>
          <w:szCs w:val="24"/>
        </w:rPr>
        <w:t>indicating</w:t>
      </w:r>
      <w:r w:rsidRPr="164BC653" w:rsidR="164BC653">
        <w:rPr>
          <w:rFonts w:ascii="Times New Roman" w:hAnsi="Times New Roman" w:eastAsia="Times New Roman" w:cs="Times New Roman"/>
          <w:sz w:val="24"/>
          <w:szCs w:val="24"/>
        </w:rPr>
        <w:t xml:space="preserve"> “Lower 3 and 7/8 GHz Public Multistakeholder Meeting” in the subject line, or if by mail, address inquiries to National Telecommunications and Information Administration, U.S. Department of Commerce, 1401 Constitution Avenue NW, Washington, DC 20230. By telephone, contact Ashley Davenport at 240-961-1937. Please direct media inquiries to Charles Meisch, (202) 482-7002, or NTIA's Office of Public Affairs, </w:t>
      </w:r>
      <w:hyperlink r:id="R3e4b984327284c65">
        <w:r w:rsidRPr="164BC653" w:rsidR="164BC653">
          <w:rPr>
            <w:rStyle w:val="Hyperlink"/>
            <w:rFonts w:ascii="Times New Roman" w:hAnsi="Times New Roman" w:eastAsia="Times New Roman" w:cs="Times New Roman"/>
            <w:i w:val="1"/>
            <w:iCs w:val="1"/>
            <w:sz w:val="24"/>
            <w:szCs w:val="24"/>
          </w:rPr>
          <w:t>press@ntia.gov</w:t>
        </w:r>
      </w:hyperlink>
      <w:r w:rsidRPr="164BC653" w:rsidR="164BC653">
        <w:rPr>
          <w:rStyle w:val="Emphasis"/>
          <w:rFonts w:ascii="Times New Roman" w:hAnsi="Times New Roman" w:eastAsia="Times New Roman" w:cs="Times New Roman"/>
          <w:sz w:val="24"/>
          <w:szCs w:val="24"/>
        </w:rPr>
        <w:t>.</w:t>
      </w:r>
    </w:p>
    <w:p w:rsidRPr="00647B4B" w:rsidR="00C60D9D" w:rsidP="01347A7D" w:rsidRDefault="003D4F41" w14:paraId="4F61BF87" w14:textId="7F3C87EF">
      <w:pPr>
        <w:pStyle w:val="Normal"/>
        <w:widowControl w:val="0"/>
        <w:spacing w:line="480" w:lineRule="auto"/>
        <w:rPr>
          <w:color w:val="221E1F"/>
        </w:rPr>
      </w:pPr>
      <w:r w:rsidRPr="01347A7D" w:rsidR="01347A7D">
        <w:rPr>
          <w:b w:val="1"/>
          <w:bCs w:val="1"/>
        </w:rPr>
        <w:t>SUPPLEMENTARY INFORMATION:</w:t>
      </w:r>
      <w:r w:rsidR="01347A7D">
        <w:rPr/>
        <w:t xml:space="preserve">  </w:t>
      </w:r>
      <w:r w:rsidRPr="01347A7D" w:rsidR="01347A7D">
        <w:rPr>
          <w:i w:val="1"/>
          <w:iCs w:val="1"/>
        </w:rPr>
        <w:t>Background</w:t>
      </w:r>
      <w:r w:rsidR="01347A7D">
        <w:rPr/>
        <w:t xml:space="preserve">:  The White House issued the National Spectrum Strategy on November 13, 2023, </w:t>
      </w:r>
      <w:r w:rsidRPr="01347A7D" w:rsidR="01347A7D">
        <w:rPr>
          <w:rFonts w:ascii="Times New Roman" w:hAnsi="Times New Roman" w:eastAsia="Times New Roman" w:cs="Times New Roman"/>
          <w:noProof w:val="0"/>
          <w:sz w:val="24"/>
          <w:szCs w:val="24"/>
          <w:lang w:val="en-US"/>
        </w:rPr>
        <w:t>laying out a blueprint for American innovation, competition, and security in advanced wireless technologies</w:t>
      </w:r>
      <w:r w:rsidR="01347A7D">
        <w:rPr/>
        <w:t xml:space="preserve">.  </w:t>
      </w:r>
      <w:r w:rsidRPr="01347A7D" w:rsidR="01347A7D">
        <w:rPr>
          <w:i w:val="1"/>
          <w:iCs w:val="1"/>
        </w:rPr>
        <w:t>See</w:t>
      </w:r>
      <w:r w:rsidR="01347A7D">
        <w:rPr/>
        <w:t xml:space="preserve"> National Spectrum Strategy at </w:t>
      </w:r>
      <w:hyperlink r:id="R13df6b984ed340f1">
        <w:r w:rsidRPr="01347A7D" w:rsidR="01347A7D">
          <w:rPr>
            <w:rStyle w:val="Hyperlink"/>
          </w:rPr>
          <w:t>https://www.ntia.gov/sites/default/files/publications/national_spectrum_strategy_final.pdf</w:t>
        </w:r>
      </w:hyperlink>
      <w:r w:rsidR="01347A7D">
        <w:rPr/>
        <w:t xml:space="preserve">.  The National Spectrum Strategy directed </w:t>
      </w:r>
      <w:r w:rsidRPr="01347A7D" w:rsidR="01347A7D">
        <w:rPr>
          <w:color w:val="221E1F"/>
        </w:rPr>
        <w:t xml:space="preserve">detailed studies of certain spectrum bands to </w:t>
      </w:r>
      <w:r w:rsidRPr="01347A7D" w:rsidR="01347A7D">
        <w:rPr>
          <w:color w:val="221E1F"/>
        </w:rPr>
        <w:t>determine</w:t>
      </w:r>
      <w:r w:rsidRPr="01347A7D" w:rsidR="01347A7D">
        <w:rPr>
          <w:color w:val="221E1F"/>
        </w:rPr>
        <w:t xml:space="preserve"> whether they may be repurposed for expanded or more efficient uses.  To that end, NTIA and other Federal agencies are engaging in studies of </w:t>
      </w:r>
      <w:r w:rsidR="01347A7D">
        <w:rPr/>
        <w:t>the 3.1-3.45 GHz, the 7.125-8.4 GHz, and other spectrum bands.  This series of meetings will ensure that the public can provide input to the spectrum band studies.</w:t>
      </w:r>
    </w:p>
    <w:p w:rsidR="006E09EF" w:rsidP="003533A8" w:rsidRDefault="003D4F41" w14:paraId="2B5D39B6" w14:textId="4AF5A731">
      <w:pPr>
        <w:autoSpaceDE w:val="0"/>
        <w:autoSpaceDN w:val="0"/>
        <w:adjustRightInd w:val="0"/>
        <w:spacing w:line="480" w:lineRule="auto"/>
      </w:pPr>
      <w:r w:rsidRPr="00232EC0">
        <w:rPr>
          <w:i/>
        </w:rPr>
        <w:t>Matters to Be Considered</w:t>
      </w:r>
      <w:r w:rsidRPr="0FCE7059" w:rsidR="00794F13">
        <w:t xml:space="preserve">:  </w:t>
      </w:r>
      <w:r w:rsidRPr="0FCE7059" w:rsidR="00875398">
        <w:t xml:space="preserve">The planned meeting for </w:t>
      </w:r>
      <w:r w:rsidRPr="0FCE7059" w:rsidR="00A76D90">
        <w:t>August 2</w:t>
      </w:r>
      <w:r w:rsidRPr="0FCE7059" w:rsidR="00425E5A">
        <w:t>3</w:t>
      </w:r>
      <w:r w:rsidRPr="0FCE7059" w:rsidR="00875398">
        <w:t>, 202</w:t>
      </w:r>
      <w:r w:rsidRPr="0FCE7059" w:rsidR="00E767C5">
        <w:t>4</w:t>
      </w:r>
      <w:r w:rsidRPr="0FCE7059" w:rsidR="00875398">
        <w:t>,</w:t>
      </w:r>
      <w:r w:rsidRPr="0FCE7059" w:rsidR="006E09EF">
        <w:t xml:space="preserve"> will include discussion of the</w:t>
      </w:r>
      <w:r w:rsidRPr="0FCE7059" w:rsidR="00875398">
        <w:t xml:space="preserve"> </w:t>
      </w:r>
      <w:r w:rsidRPr="0FCE7059" w:rsidR="00E767C5">
        <w:t>objectives, processes, timelines, and deliverables for obtaining input from the public</w:t>
      </w:r>
      <w:r w:rsidRPr="0FCE7059" w:rsidR="006E09EF">
        <w:t>.</w:t>
      </w:r>
    </w:p>
    <w:p w:rsidR="003D4F41" w:rsidP="00513EB2" w:rsidRDefault="003D4F41" w14:paraId="5D407288" w14:textId="3ED5A94E">
      <w:pPr>
        <w:widowControl w:val="0"/>
        <w:spacing w:line="480" w:lineRule="auto"/>
      </w:pPr>
      <w:r w:rsidRPr="0FCE7059">
        <w:rPr>
          <w:i/>
        </w:rPr>
        <w:t>Time and Date</w:t>
      </w:r>
      <w:r w:rsidRPr="0FCE7059">
        <w:t xml:space="preserve">:  The meeting will be held on </w:t>
      </w:r>
      <w:r w:rsidRPr="0FCE7059" w:rsidR="00A76D90">
        <w:t>August 2</w:t>
      </w:r>
      <w:r w:rsidRPr="0FCE7059" w:rsidR="00425E5A">
        <w:t>3</w:t>
      </w:r>
      <w:r w:rsidRPr="0FCE7059" w:rsidR="003041C6">
        <w:t>, 202</w:t>
      </w:r>
      <w:r w:rsidRPr="0FCE7059" w:rsidR="006E09EF">
        <w:t>4</w:t>
      </w:r>
      <w:r w:rsidRPr="0FCE7059" w:rsidR="003041C6">
        <w:t xml:space="preserve">, from </w:t>
      </w:r>
      <w:r w:rsidRPr="0FCE7059" w:rsidR="00A76D90">
        <w:t>10:00 a.m.</w:t>
      </w:r>
      <w:r w:rsidRPr="0FCE7059" w:rsidR="003041C6">
        <w:t xml:space="preserve"> to </w:t>
      </w:r>
      <w:r w:rsidRPr="0FCE7059" w:rsidR="00A76D90">
        <w:t>Noon</w:t>
      </w:r>
      <w:r w:rsidRPr="0FCE7059" w:rsidR="003041C6">
        <w:t xml:space="preserve">, Eastern </w:t>
      </w:r>
      <w:r w:rsidRPr="0FCE7059" w:rsidR="00661570">
        <w:t xml:space="preserve">Standard </w:t>
      </w:r>
      <w:r w:rsidRPr="0FCE7059" w:rsidR="003041C6">
        <w:t>Time (E</w:t>
      </w:r>
      <w:r w:rsidRPr="0FCE7059" w:rsidR="00661570">
        <w:t>S</w:t>
      </w:r>
      <w:r w:rsidRPr="0FCE7059" w:rsidR="003041C6">
        <w:t>T)</w:t>
      </w:r>
      <w:r w:rsidRPr="0FCE7059">
        <w:t xml:space="preserve">.  The </w:t>
      </w:r>
      <w:r w:rsidRPr="0FCE7059" w:rsidR="009702F1">
        <w:t xml:space="preserve">meeting </w:t>
      </w:r>
      <w:r w:rsidRPr="0FCE7059">
        <w:t xml:space="preserve">time and the agenda topics are subject to change.  </w:t>
      </w:r>
      <w:r w:rsidRPr="0FCE7059" w:rsidR="00796B61">
        <w:t>Please refer to NTIA’s web</w:t>
      </w:r>
      <w:r w:rsidRPr="0FCE7059">
        <w:t xml:space="preserve">site, </w:t>
      </w:r>
      <w:hyperlink r:id="rId13">
        <w:r w:rsidRPr="0FCE7059" w:rsidR="0FCE7059">
          <w:rPr>
            <w:rStyle w:val="Hyperlink"/>
          </w:rPr>
          <w:t>http://www.ntia.gov</w:t>
        </w:r>
      </w:hyperlink>
      <w:r w:rsidRPr="0FCE7059">
        <w:t>, for the most up-to-date meeting agenda</w:t>
      </w:r>
      <w:r w:rsidRPr="0FCE7059" w:rsidR="003F6B3A">
        <w:t xml:space="preserve"> and access information</w:t>
      </w:r>
      <w:r w:rsidRPr="0FCE7059">
        <w:t>.</w:t>
      </w:r>
    </w:p>
    <w:p w:rsidR="003D4F41" w:rsidP="00513EB2" w:rsidRDefault="003D4F41" w14:paraId="0C76B608" w14:textId="0D846FAD">
      <w:pPr>
        <w:spacing w:line="480" w:lineRule="auto"/>
      </w:pPr>
      <w:r w:rsidRPr="164BC653" w:rsidR="164BC653">
        <w:rPr>
          <w:i w:val="1"/>
          <w:iCs w:val="1"/>
        </w:rPr>
        <w:t>Place</w:t>
      </w:r>
      <w:r w:rsidR="164BC653">
        <w:rPr/>
        <w:t>:  The meeting will be held at the Herbert C. Hoover Federal Building Auditorium, Washington, DC.  Individuals who wish to attend must register no later than one week in advance at adavenport@ntia.gov</w:t>
      </w:r>
      <w:r w:rsidR="164BC653">
        <w:rPr/>
        <w:t xml:space="preserve">.  Individuals </w:t>
      </w:r>
      <w:r w:rsidR="164BC653">
        <w:rPr/>
        <w:t>requiring</w:t>
      </w:r>
      <w:r w:rsidR="164BC653">
        <w:rPr/>
        <w:t xml:space="preserve"> accommodations are asked to </w:t>
      </w:r>
      <w:r w:rsidR="164BC653">
        <w:rPr/>
        <w:t>notify Ashley Davenport</w:t>
      </w:r>
      <w:r w:rsidR="164BC653">
        <w:rPr/>
        <w:t xml:space="preserve"> at 240-961-1937 or </w:t>
      </w:r>
      <w:hyperlink r:id="R7e9f87b474554c37">
        <w:r w:rsidRPr="164BC653" w:rsidR="164BC653">
          <w:rPr>
            <w:rStyle w:val="Hyperlink"/>
          </w:rPr>
          <w:t>adavenport@ntia.gov</w:t>
        </w:r>
      </w:hyperlink>
      <w:r w:rsidR="164BC653">
        <w:rPr/>
        <w:t xml:space="preserve"> at least ten (10) business days before the meeting.  Attendees are encouraged to arrive early to </w:t>
      </w:r>
      <w:r w:rsidR="164BC653">
        <w:rPr/>
        <w:t>permit</w:t>
      </w:r>
      <w:r w:rsidR="164BC653">
        <w:rPr/>
        <w:t xml:space="preserve"> sufficient time to complete security procedures.  </w:t>
      </w:r>
    </w:p>
    <w:p w:rsidR="003D4F41" w:rsidP="00513EB2" w:rsidRDefault="003D4F41" w14:paraId="41321697" w14:textId="38915C3F">
      <w:pPr>
        <w:widowControl w:val="0"/>
        <w:spacing w:line="480" w:lineRule="auto"/>
      </w:pPr>
      <w:r w:rsidRPr="0FCE7059">
        <w:rPr>
          <w:i/>
        </w:rPr>
        <w:t>Status</w:t>
      </w:r>
      <w:r w:rsidRPr="0FCE7059">
        <w:t xml:space="preserve">:  Interested parties are invited to </w:t>
      </w:r>
      <w:r w:rsidRPr="0FCE7059" w:rsidR="006E09EF">
        <w:t>attend the meeting.</w:t>
      </w:r>
      <w:r w:rsidRPr="0FCE7059" w:rsidR="00B37482">
        <w:t xml:space="preserve">  Attendance is restricted to U.S. citizens.</w:t>
      </w:r>
    </w:p>
    <w:p w:rsidR="00FF066C" w:rsidP="00513EB2" w:rsidRDefault="003D4F41" w14:paraId="399975D9" w14:textId="32F0BA78">
      <w:pPr>
        <w:widowControl w:val="0"/>
        <w:spacing w:line="480" w:lineRule="auto"/>
      </w:pPr>
      <w:r w:rsidRPr="0FCE7059">
        <w:rPr>
          <w:i/>
        </w:rPr>
        <w:t>Records</w:t>
      </w:r>
      <w:r w:rsidRPr="0FCE7059">
        <w:t xml:space="preserve">:  NTIA maintains records of all Committee proceedings.  Committee records are available for public inspection at NTIA’s </w:t>
      </w:r>
      <w:r w:rsidRPr="0FCE7059" w:rsidR="00EB6BD9">
        <w:t>Washington</w:t>
      </w:r>
      <w:r w:rsidRPr="0FCE7059" w:rsidR="002D0B3B">
        <w:t>,</w:t>
      </w:r>
      <w:r w:rsidRPr="0FCE7059" w:rsidR="00EB6BD9">
        <w:t xml:space="preserve"> DC </w:t>
      </w:r>
      <w:r w:rsidRPr="0FCE7059" w:rsidR="00995E8F">
        <w:t>o</w:t>
      </w:r>
      <w:r w:rsidRPr="0FCE7059">
        <w:t xml:space="preserve">ffice at the address above.  </w:t>
      </w:r>
    </w:p>
    <w:p w:rsidR="004E5F59" w:rsidP="004E5F59" w:rsidRDefault="003D4F41" w14:paraId="4A408545" w14:textId="38B66870">
      <w:pPr>
        <w:widowControl w:val="0"/>
        <w:spacing w:line="480" w:lineRule="auto"/>
        <w:ind w:firstLine="720"/>
      </w:pPr>
      <w:r w:rsidRPr="0FCE7059">
        <w:t>Dated</w:t>
      </w:r>
      <w:r w:rsidRPr="0FCE7059" w:rsidR="00C46F2C">
        <w:t xml:space="preserve">: </w:t>
      </w:r>
      <w:r w:rsidRPr="0FCE7059" w:rsidR="00136530">
        <w:t xml:space="preserve"> </w:t>
      </w:r>
      <w:r w:rsidRPr="0FCE7059" w:rsidR="00CB5C16">
        <w:t>Month</w:t>
      </w:r>
      <w:r w:rsidRPr="0FCE7059" w:rsidR="003156D3">
        <w:t xml:space="preserve"> </w:t>
      </w:r>
      <w:r w:rsidRPr="0FCE7059" w:rsidR="00467BE5">
        <w:t>XX</w:t>
      </w:r>
      <w:r w:rsidRPr="0FCE7059" w:rsidR="0016444A">
        <w:t>, 202</w:t>
      </w:r>
      <w:r w:rsidRPr="0FCE7059" w:rsidR="006E09EF">
        <w:t>4</w:t>
      </w:r>
      <w:r w:rsidRPr="0FCE7059" w:rsidR="00AC24AA">
        <w:t>.</w:t>
      </w:r>
      <w:r w:rsidRPr="0FCE7059">
        <w:t xml:space="preserve"> </w:t>
      </w:r>
    </w:p>
    <w:p w:rsidR="003D4F41" w:rsidP="004E5F59" w:rsidRDefault="326B855E" w14:paraId="098F7E00" w14:textId="3511A2B1">
      <w:pPr>
        <w:widowControl w:val="0"/>
        <w:spacing w:line="480" w:lineRule="auto"/>
      </w:pPr>
      <w:r w:rsidR="164BC653">
        <w:rPr/>
        <w:t>Sean Conway,</w:t>
      </w:r>
    </w:p>
    <w:p w:rsidRPr="00AC24AA" w:rsidR="004017F0" w:rsidP="00513EB2" w:rsidRDefault="326B855E" w14:paraId="60E17B59" w14:textId="2D639EF2">
      <w:pPr>
        <w:widowControl w:val="0"/>
        <w:spacing w:line="480" w:lineRule="auto"/>
      </w:pPr>
      <w:r w:rsidR="52F8B5B5">
        <w:rPr/>
        <w:t>Acting Chief Counsel, National Telecommunications and Information Administration.</w:t>
      </w:r>
    </w:p>
    <w:sectPr w:rsidRPr="00AC24AA" w:rsidR="004017F0" w:rsidSect="004E5F59">
      <w:pgSz w:w="12240" w:h="15840" w:orient="portrait"/>
      <w:pgMar w:top="1440" w:right="1440" w:bottom="1008"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03CB" w:rsidP="00E553AB" w:rsidRDefault="00C703CB" w14:paraId="24BFB6E6" w14:textId="77777777">
      <w:r>
        <w:separator/>
      </w:r>
    </w:p>
  </w:endnote>
  <w:endnote w:type="continuationSeparator" w:id="0">
    <w:p w:rsidR="00C703CB" w:rsidP="00E553AB" w:rsidRDefault="00C703CB" w14:paraId="2C8D0604" w14:textId="77777777">
      <w:r>
        <w:continuationSeparator/>
      </w:r>
    </w:p>
  </w:endnote>
  <w:endnote w:type="continuationNotice" w:id="1">
    <w:p w:rsidR="00C703CB" w:rsidRDefault="00C703CB" w14:paraId="7D07108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03CB" w:rsidP="00E553AB" w:rsidRDefault="00C703CB" w14:paraId="31491C88" w14:textId="77777777">
      <w:r>
        <w:separator/>
      </w:r>
    </w:p>
  </w:footnote>
  <w:footnote w:type="continuationSeparator" w:id="0">
    <w:p w:rsidR="00C703CB" w:rsidP="00E553AB" w:rsidRDefault="00C703CB" w14:paraId="73D59AE0" w14:textId="77777777">
      <w:r>
        <w:continuationSeparator/>
      </w:r>
    </w:p>
  </w:footnote>
  <w:footnote w:type="continuationNotice" w:id="1">
    <w:p w:rsidR="00C703CB" w:rsidRDefault="00C703CB" w14:paraId="7049331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914CC"/>
    <w:multiLevelType w:val="hybridMultilevel"/>
    <w:tmpl w:val="052005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8430F6F"/>
    <w:multiLevelType w:val="hybridMultilevel"/>
    <w:tmpl w:val="98461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A0076"/>
    <w:multiLevelType w:val="hybridMultilevel"/>
    <w:tmpl w:val="01604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306DAA"/>
    <w:multiLevelType w:val="hybridMultilevel"/>
    <w:tmpl w:val="9A787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40931553">
    <w:abstractNumId w:val="2"/>
  </w:num>
  <w:num w:numId="2" w16cid:durableId="2053386214">
    <w:abstractNumId w:val="1"/>
  </w:num>
  <w:num w:numId="3" w16cid:durableId="1950964979">
    <w:abstractNumId w:val="3"/>
  </w:num>
  <w:num w:numId="4" w16cid:durableId="124669219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41"/>
    <w:rsid w:val="00001C92"/>
    <w:rsid w:val="00001CF2"/>
    <w:rsid w:val="00002BAC"/>
    <w:rsid w:val="00013969"/>
    <w:rsid w:val="00014723"/>
    <w:rsid w:val="00027C84"/>
    <w:rsid w:val="00036A01"/>
    <w:rsid w:val="000376BD"/>
    <w:rsid w:val="00045D9B"/>
    <w:rsid w:val="00046D5F"/>
    <w:rsid w:val="000576AB"/>
    <w:rsid w:val="00065064"/>
    <w:rsid w:val="00067144"/>
    <w:rsid w:val="0007039D"/>
    <w:rsid w:val="00070607"/>
    <w:rsid w:val="00073F62"/>
    <w:rsid w:val="00081B8F"/>
    <w:rsid w:val="000822FB"/>
    <w:rsid w:val="0008377F"/>
    <w:rsid w:val="00086A6D"/>
    <w:rsid w:val="000944E9"/>
    <w:rsid w:val="000A0451"/>
    <w:rsid w:val="000A47B1"/>
    <w:rsid w:val="000B51AE"/>
    <w:rsid w:val="000C1282"/>
    <w:rsid w:val="000C3470"/>
    <w:rsid w:val="000D29AD"/>
    <w:rsid w:val="000D3C3B"/>
    <w:rsid w:val="000D470F"/>
    <w:rsid w:val="000E1286"/>
    <w:rsid w:val="000E7B2A"/>
    <w:rsid w:val="000F280A"/>
    <w:rsid w:val="000F33BA"/>
    <w:rsid w:val="000F54F8"/>
    <w:rsid w:val="000F567A"/>
    <w:rsid w:val="000F7B44"/>
    <w:rsid w:val="0010167E"/>
    <w:rsid w:val="00102955"/>
    <w:rsid w:val="00106ED8"/>
    <w:rsid w:val="00112360"/>
    <w:rsid w:val="00116AD6"/>
    <w:rsid w:val="00121CED"/>
    <w:rsid w:val="00124789"/>
    <w:rsid w:val="00131BB5"/>
    <w:rsid w:val="00134285"/>
    <w:rsid w:val="00136530"/>
    <w:rsid w:val="001367FA"/>
    <w:rsid w:val="00143055"/>
    <w:rsid w:val="00143EFB"/>
    <w:rsid w:val="00145368"/>
    <w:rsid w:val="0015058D"/>
    <w:rsid w:val="0015151D"/>
    <w:rsid w:val="001610A8"/>
    <w:rsid w:val="00161B64"/>
    <w:rsid w:val="0016444A"/>
    <w:rsid w:val="00172B4A"/>
    <w:rsid w:val="00176758"/>
    <w:rsid w:val="001767F5"/>
    <w:rsid w:val="001771B6"/>
    <w:rsid w:val="0017788E"/>
    <w:rsid w:val="00180DBD"/>
    <w:rsid w:val="001973DE"/>
    <w:rsid w:val="001A255E"/>
    <w:rsid w:val="001C1430"/>
    <w:rsid w:val="001C27E0"/>
    <w:rsid w:val="001D0F38"/>
    <w:rsid w:val="001D3EFD"/>
    <w:rsid w:val="001D3F14"/>
    <w:rsid w:val="001D4FBE"/>
    <w:rsid w:val="001D7845"/>
    <w:rsid w:val="001E15AB"/>
    <w:rsid w:val="001F2094"/>
    <w:rsid w:val="001F633C"/>
    <w:rsid w:val="00210011"/>
    <w:rsid w:val="0021478B"/>
    <w:rsid w:val="00224F06"/>
    <w:rsid w:val="00232EC0"/>
    <w:rsid w:val="00235115"/>
    <w:rsid w:val="0026132C"/>
    <w:rsid w:val="00266E10"/>
    <w:rsid w:val="002720BE"/>
    <w:rsid w:val="002725D3"/>
    <w:rsid w:val="0027764D"/>
    <w:rsid w:val="002817F0"/>
    <w:rsid w:val="00286A5D"/>
    <w:rsid w:val="00287B7E"/>
    <w:rsid w:val="00290C9A"/>
    <w:rsid w:val="002966B2"/>
    <w:rsid w:val="00296F81"/>
    <w:rsid w:val="00297277"/>
    <w:rsid w:val="002B3F7C"/>
    <w:rsid w:val="002C7F12"/>
    <w:rsid w:val="002D0B3B"/>
    <w:rsid w:val="002D1B01"/>
    <w:rsid w:val="002D1FF7"/>
    <w:rsid w:val="002D5E95"/>
    <w:rsid w:val="002D625D"/>
    <w:rsid w:val="002E1FEF"/>
    <w:rsid w:val="002F4621"/>
    <w:rsid w:val="0030016D"/>
    <w:rsid w:val="003041C6"/>
    <w:rsid w:val="00304488"/>
    <w:rsid w:val="003058EC"/>
    <w:rsid w:val="0030676E"/>
    <w:rsid w:val="0031336C"/>
    <w:rsid w:val="003156D3"/>
    <w:rsid w:val="00325D83"/>
    <w:rsid w:val="00327920"/>
    <w:rsid w:val="003306FF"/>
    <w:rsid w:val="003326A9"/>
    <w:rsid w:val="003459C2"/>
    <w:rsid w:val="003533A8"/>
    <w:rsid w:val="003534FC"/>
    <w:rsid w:val="00356991"/>
    <w:rsid w:val="00360480"/>
    <w:rsid w:val="003610E8"/>
    <w:rsid w:val="003653B8"/>
    <w:rsid w:val="0038015C"/>
    <w:rsid w:val="00385C7E"/>
    <w:rsid w:val="00390699"/>
    <w:rsid w:val="003A17A8"/>
    <w:rsid w:val="003A4AA1"/>
    <w:rsid w:val="003A58C1"/>
    <w:rsid w:val="003B3079"/>
    <w:rsid w:val="003C1699"/>
    <w:rsid w:val="003D4F41"/>
    <w:rsid w:val="003D64A1"/>
    <w:rsid w:val="003F118C"/>
    <w:rsid w:val="003F333D"/>
    <w:rsid w:val="003F6B3A"/>
    <w:rsid w:val="004017F0"/>
    <w:rsid w:val="00402C43"/>
    <w:rsid w:val="00406AB6"/>
    <w:rsid w:val="00410B13"/>
    <w:rsid w:val="00421352"/>
    <w:rsid w:val="004241A3"/>
    <w:rsid w:val="00425E5A"/>
    <w:rsid w:val="00426242"/>
    <w:rsid w:val="0043182A"/>
    <w:rsid w:val="0043185F"/>
    <w:rsid w:val="0043250F"/>
    <w:rsid w:val="0043634B"/>
    <w:rsid w:val="00437D25"/>
    <w:rsid w:val="00457D76"/>
    <w:rsid w:val="0046131B"/>
    <w:rsid w:val="00467BE5"/>
    <w:rsid w:val="00472592"/>
    <w:rsid w:val="0047349A"/>
    <w:rsid w:val="004747B3"/>
    <w:rsid w:val="00475C39"/>
    <w:rsid w:val="00476F70"/>
    <w:rsid w:val="00477FE6"/>
    <w:rsid w:val="00480710"/>
    <w:rsid w:val="00481E8D"/>
    <w:rsid w:val="00485F00"/>
    <w:rsid w:val="00490BAC"/>
    <w:rsid w:val="004939FB"/>
    <w:rsid w:val="00497514"/>
    <w:rsid w:val="004A1320"/>
    <w:rsid w:val="004A5BE9"/>
    <w:rsid w:val="004A67C8"/>
    <w:rsid w:val="004A735A"/>
    <w:rsid w:val="004B010F"/>
    <w:rsid w:val="004C1AC1"/>
    <w:rsid w:val="004C2E74"/>
    <w:rsid w:val="004D00E5"/>
    <w:rsid w:val="004D29F8"/>
    <w:rsid w:val="004E5F59"/>
    <w:rsid w:val="004E71CA"/>
    <w:rsid w:val="004F254F"/>
    <w:rsid w:val="004F5262"/>
    <w:rsid w:val="005023C4"/>
    <w:rsid w:val="005029BC"/>
    <w:rsid w:val="00503ED5"/>
    <w:rsid w:val="00512D94"/>
    <w:rsid w:val="00513EB2"/>
    <w:rsid w:val="00515117"/>
    <w:rsid w:val="005271F1"/>
    <w:rsid w:val="00534782"/>
    <w:rsid w:val="00537D26"/>
    <w:rsid w:val="00541204"/>
    <w:rsid w:val="005476CD"/>
    <w:rsid w:val="005547C7"/>
    <w:rsid w:val="00555974"/>
    <w:rsid w:val="00560811"/>
    <w:rsid w:val="00560B99"/>
    <w:rsid w:val="0056311C"/>
    <w:rsid w:val="00564042"/>
    <w:rsid w:val="00571222"/>
    <w:rsid w:val="00576C64"/>
    <w:rsid w:val="00584ABE"/>
    <w:rsid w:val="0059472A"/>
    <w:rsid w:val="00596C4B"/>
    <w:rsid w:val="005A73B7"/>
    <w:rsid w:val="005A7844"/>
    <w:rsid w:val="005B3674"/>
    <w:rsid w:val="005B3D47"/>
    <w:rsid w:val="005C0EBE"/>
    <w:rsid w:val="005C5FEE"/>
    <w:rsid w:val="005D280D"/>
    <w:rsid w:val="005E72E7"/>
    <w:rsid w:val="005F3D95"/>
    <w:rsid w:val="00601759"/>
    <w:rsid w:val="00605374"/>
    <w:rsid w:val="006064A7"/>
    <w:rsid w:val="006070E8"/>
    <w:rsid w:val="00610BD0"/>
    <w:rsid w:val="0061229B"/>
    <w:rsid w:val="00623053"/>
    <w:rsid w:val="00625756"/>
    <w:rsid w:val="00634662"/>
    <w:rsid w:val="006357BB"/>
    <w:rsid w:val="00640498"/>
    <w:rsid w:val="0064146B"/>
    <w:rsid w:val="00642DA9"/>
    <w:rsid w:val="00647B4B"/>
    <w:rsid w:val="00652EEE"/>
    <w:rsid w:val="00653F08"/>
    <w:rsid w:val="0065688D"/>
    <w:rsid w:val="00661570"/>
    <w:rsid w:val="00662E1D"/>
    <w:rsid w:val="006642DD"/>
    <w:rsid w:val="006660AA"/>
    <w:rsid w:val="0067297A"/>
    <w:rsid w:val="00672B28"/>
    <w:rsid w:val="00683A09"/>
    <w:rsid w:val="0068470A"/>
    <w:rsid w:val="006852EA"/>
    <w:rsid w:val="0068618C"/>
    <w:rsid w:val="00692C07"/>
    <w:rsid w:val="0069708F"/>
    <w:rsid w:val="00697823"/>
    <w:rsid w:val="006A1AE5"/>
    <w:rsid w:val="006A4BD9"/>
    <w:rsid w:val="006B2859"/>
    <w:rsid w:val="006B4066"/>
    <w:rsid w:val="006C1439"/>
    <w:rsid w:val="006C7354"/>
    <w:rsid w:val="006C7F97"/>
    <w:rsid w:val="006D0D1B"/>
    <w:rsid w:val="006D1AC9"/>
    <w:rsid w:val="006D3CDA"/>
    <w:rsid w:val="006D7093"/>
    <w:rsid w:val="006E09EF"/>
    <w:rsid w:val="006E423F"/>
    <w:rsid w:val="006F0E3A"/>
    <w:rsid w:val="0070269E"/>
    <w:rsid w:val="00703236"/>
    <w:rsid w:val="00703DD2"/>
    <w:rsid w:val="00705423"/>
    <w:rsid w:val="00706001"/>
    <w:rsid w:val="00711E2C"/>
    <w:rsid w:val="00713BC3"/>
    <w:rsid w:val="0072579E"/>
    <w:rsid w:val="00730798"/>
    <w:rsid w:val="00736631"/>
    <w:rsid w:val="00760655"/>
    <w:rsid w:val="00760F3E"/>
    <w:rsid w:val="007615BB"/>
    <w:rsid w:val="007673A0"/>
    <w:rsid w:val="0077347F"/>
    <w:rsid w:val="00775A46"/>
    <w:rsid w:val="0078165E"/>
    <w:rsid w:val="00782006"/>
    <w:rsid w:val="007905FC"/>
    <w:rsid w:val="00790CB4"/>
    <w:rsid w:val="007940CA"/>
    <w:rsid w:val="00794F13"/>
    <w:rsid w:val="007967B3"/>
    <w:rsid w:val="00796B61"/>
    <w:rsid w:val="00797EC3"/>
    <w:rsid w:val="007A3B4B"/>
    <w:rsid w:val="007A44EC"/>
    <w:rsid w:val="007A5387"/>
    <w:rsid w:val="007B37A7"/>
    <w:rsid w:val="007B6A28"/>
    <w:rsid w:val="007C5A9D"/>
    <w:rsid w:val="007C72ED"/>
    <w:rsid w:val="007C7A14"/>
    <w:rsid w:val="007D04B4"/>
    <w:rsid w:val="007D1CB9"/>
    <w:rsid w:val="007D60C1"/>
    <w:rsid w:val="007E1166"/>
    <w:rsid w:val="007E3DC3"/>
    <w:rsid w:val="007E6BB6"/>
    <w:rsid w:val="008043A9"/>
    <w:rsid w:val="00815D14"/>
    <w:rsid w:val="008260B0"/>
    <w:rsid w:val="0084094E"/>
    <w:rsid w:val="008472E9"/>
    <w:rsid w:val="008635A9"/>
    <w:rsid w:val="0086404D"/>
    <w:rsid w:val="00866015"/>
    <w:rsid w:val="00872184"/>
    <w:rsid w:val="00872E3E"/>
    <w:rsid w:val="00875398"/>
    <w:rsid w:val="00884343"/>
    <w:rsid w:val="00887057"/>
    <w:rsid w:val="0089192C"/>
    <w:rsid w:val="00892DE5"/>
    <w:rsid w:val="0089607B"/>
    <w:rsid w:val="008B24C6"/>
    <w:rsid w:val="008B4A9E"/>
    <w:rsid w:val="008C6086"/>
    <w:rsid w:val="008C7D35"/>
    <w:rsid w:val="008D4413"/>
    <w:rsid w:val="008E0832"/>
    <w:rsid w:val="008E2067"/>
    <w:rsid w:val="008F0D7E"/>
    <w:rsid w:val="008F1F90"/>
    <w:rsid w:val="008F4CB3"/>
    <w:rsid w:val="008F521B"/>
    <w:rsid w:val="008F5897"/>
    <w:rsid w:val="008F602C"/>
    <w:rsid w:val="008F6CC1"/>
    <w:rsid w:val="00902937"/>
    <w:rsid w:val="00905D49"/>
    <w:rsid w:val="009105BA"/>
    <w:rsid w:val="00910E31"/>
    <w:rsid w:val="009219CA"/>
    <w:rsid w:val="00923BFD"/>
    <w:rsid w:val="00925993"/>
    <w:rsid w:val="009267D5"/>
    <w:rsid w:val="00932C8B"/>
    <w:rsid w:val="00935488"/>
    <w:rsid w:val="00936B13"/>
    <w:rsid w:val="009416A3"/>
    <w:rsid w:val="0094634A"/>
    <w:rsid w:val="00950A7C"/>
    <w:rsid w:val="009540FE"/>
    <w:rsid w:val="009602E0"/>
    <w:rsid w:val="009646B9"/>
    <w:rsid w:val="00965962"/>
    <w:rsid w:val="009702F1"/>
    <w:rsid w:val="00977B5E"/>
    <w:rsid w:val="009801E0"/>
    <w:rsid w:val="009823A0"/>
    <w:rsid w:val="0098328A"/>
    <w:rsid w:val="00991A9F"/>
    <w:rsid w:val="0099475A"/>
    <w:rsid w:val="00995E8F"/>
    <w:rsid w:val="00997097"/>
    <w:rsid w:val="009A7A6D"/>
    <w:rsid w:val="009B3E82"/>
    <w:rsid w:val="009B59E4"/>
    <w:rsid w:val="009C145F"/>
    <w:rsid w:val="009E3B4A"/>
    <w:rsid w:val="009E427B"/>
    <w:rsid w:val="009E5FEC"/>
    <w:rsid w:val="009E6573"/>
    <w:rsid w:val="009E7C2D"/>
    <w:rsid w:val="00A02CB5"/>
    <w:rsid w:val="00A057CA"/>
    <w:rsid w:val="00A11C22"/>
    <w:rsid w:val="00A11D1A"/>
    <w:rsid w:val="00A1203A"/>
    <w:rsid w:val="00A13153"/>
    <w:rsid w:val="00A1497D"/>
    <w:rsid w:val="00A16A2D"/>
    <w:rsid w:val="00A175D5"/>
    <w:rsid w:val="00A21407"/>
    <w:rsid w:val="00A220A7"/>
    <w:rsid w:val="00A22B9C"/>
    <w:rsid w:val="00A232C4"/>
    <w:rsid w:val="00A24D52"/>
    <w:rsid w:val="00A417C1"/>
    <w:rsid w:val="00A521D8"/>
    <w:rsid w:val="00A5220A"/>
    <w:rsid w:val="00A53F1B"/>
    <w:rsid w:val="00A560D2"/>
    <w:rsid w:val="00A60962"/>
    <w:rsid w:val="00A60EB5"/>
    <w:rsid w:val="00A62541"/>
    <w:rsid w:val="00A64BDB"/>
    <w:rsid w:val="00A73D2F"/>
    <w:rsid w:val="00A76464"/>
    <w:rsid w:val="00A76D90"/>
    <w:rsid w:val="00A774CB"/>
    <w:rsid w:val="00A8182B"/>
    <w:rsid w:val="00A9141E"/>
    <w:rsid w:val="00A9163F"/>
    <w:rsid w:val="00A925D3"/>
    <w:rsid w:val="00A934CB"/>
    <w:rsid w:val="00A97731"/>
    <w:rsid w:val="00AA181F"/>
    <w:rsid w:val="00AA7DBF"/>
    <w:rsid w:val="00AA7F4F"/>
    <w:rsid w:val="00AB16CA"/>
    <w:rsid w:val="00AB2ABA"/>
    <w:rsid w:val="00AB6A69"/>
    <w:rsid w:val="00AC24AA"/>
    <w:rsid w:val="00AC4109"/>
    <w:rsid w:val="00AC686B"/>
    <w:rsid w:val="00AC7A9E"/>
    <w:rsid w:val="00AD41E1"/>
    <w:rsid w:val="00AD63C8"/>
    <w:rsid w:val="00AE129D"/>
    <w:rsid w:val="00AE4A9C"/>
    <w:rsid w:val="00AE6C70"/>
    <w:rsid w:val="00AE76AD"/>
    <w:rsid w:val="00AF34B8"/>
    <w:rsid w:val="00AF410B"/>
    <w:rsid w:val="00AF58AA"/>
    <w:rsid w:val="00B022D2"/>
    <w:rsid w:val="00B0305F"/>
    <w:rsid w:val="00B04E58"/>
    <w:rsid w:val="00B0784C"/>
    <w:rsid w:val="00B11A30"/>
    <w:rsid w:val="00B14999"/>
    <w:rsid w:val="00B30803"/>
    <w:rsid w:val="00B34562"/>
    <w:rsid w:val="00B37482"/>
    <w:rsid w:val="00B47599"/>
    <w:rsid w:val="00B550FC"/>
    <w:rsid w:val="00B60249"/>
    <w:rsid w:val="00B62187"/>
    <w:rsid w:val="00B74EDF"/>
    <w:rsid w:val="00B774C3"/>
    <w:rsid w:val="00B802F8"/>
    <w:rsid w:val="00B80309"/>
    <w:rsid w:val="00B82726"/>
    <w:rsid w:val="00B83101"/>
    <w:rsid w:val="00B86353"/>
    <w:rsid w:val="00B86954"/>
    <w:rsid w:val="00B86FCF"/>
    <w:rsid w:val="00BA1957"/>
    <w:rsid w:val="00BA43FD"/>
    <w:rsid w:val="00BA497D"/>
    <w:rsid w:val="00BB3CF8"/>
    <w:rsid w:val="00BB6280"/>
    <w:rsid w:val="00BC047E"/>
    <w:rsid w:val="00BC1CBB"/>
    <w:rsid w:val="00BC348E"/>
    <w:rsid w:val="00BC4326"/>
    <w:rsid w:val="00BD02D8"/>
    <w:rsid w:val="00BE12CE"/>
    <w:rsid w:val="00BE782C"/>
    <w:rsid w:val="00BF376E"/>
    <w:rsid w:val="00C04A92"/>
    <w:rsid w:val="00C16EF0"/>
    <w:rsid w:val="00C216F5"/>
    <w:rsid w:val="00C2497A"/>
    <w:rsid w:val="00C31CEE"/>
    <w:rsid w:val="00C32F70"/>
    <w:rsid w:val="00C34044"/>
    <w:rsid w:val="00C42B61"/>
    <w:rsid w:val="00C449D6"/>
    <w:rsid w:val="00C45556"/>
    <w:rsid w:val="00C46F2C"/>
    <w:rsid w:val="00C47121"/>
    <w:rsid w:val="00C47328"/>
    <w:rsid w:val="00C47346"/>
    <w:rsid w:val="00C53F5E"/>
    <w:rsid w:val="00C543CD"/>
    <w:rsid w:val="00C60D9D"/>
    <w:rsid w:val="00C60E48"/>
    <w:rsid w:val="00C703CB"/>
    <w:rsid w:val="00C71C48"/>
    <w:rsid w:val="00C768B9"/>
    <w:rsid w:val="00C768E4"/>
    <w:rsid w:val="00C772D0"/>
    <w:rsid w:val="00C84CEE"/>
    <w:rsid w:val="00C8747F"/>
    <w:rsid w:val="00CA238A"/>
    <w:rsid w:val="00CA6C9A"/>
    <w:rsid w:val="00CB5C16"/>
    <w:rsid w:val="00CC11C2"/>
    <w:rsid w:val="00CC1563"/>
    <w:rsid w:val="00CC48C9"/>
    <w:rsid w:val="00CE0FCF"/>
    <w:rsid w:val="00CE20CB"/>
    <w:rsid w:val="00CE25BF"/>
    <w:rsid w:val="00CF0C0E"/>
    <w:rsid w:val="00CF2AE2"/>
    <w:rsid w:val="00CF2E1C"/>
    <w:rsid w:val="00D00426"/>
    <w:rsid w:val="00D0391F"/>
    <w:rsid w:val="00D054F6"/>
    <w:rsid w:val="00D10828"/>
    <w:rsid w:val="00D15AED"/>
    <w:rsid w:val="00D15FE7"/>
    <w:rsid w:val="00D2680C"/>
    <w:rsid w:val="00D27696"/>
    <w:rsid w:val="00D3096A"/>
    <w:rsid w:val="00D41B5E"/>
    <w:rsid w:val="00D45BA2"/>
    <w:rsid w:val="00D50304"/>
    <w:rsid w:val="00D50767"/>
    <w:rsid w:val="00D51258"/>
    <w:rsid w:val="00D5740C"/>
    <w:rsid w:val="00D62628"/>
    <w:rsid w:val="00D62AE9"/>
    <w:rsid w:val="00D72061"/>
    <w:rsid w:val="00D728A2"/>
    <w:rsid w:val="00D81304"/>
    <w:rsid w:val="00D82C2C"/>
    <w:rsid w:val="00D832A9"/>
    <w:rsid w:val="00D842D5"/>
    <w:rsid w:val="00D912F2"/>
    <w:rsid w:val="00D96315"/>
    <w:rsid w:val="00DB262C"/>
    <w:rsid w:val="00DB592F"/>
    <w:rsid w:val="00DC0745"/>
    <w:rsid w:val="00DC3DE1"/>
    <w:rsid w:val="00DC454F"/>
    <w:rsid w:val="00DD08F0"/>
    <w:rsid w:val="00DD30AE"/>
    <w:rsid w:val="00DD4385"/>
    <w:rsid w:val="00DE1697"/>
    <w:rsid w:val="00DF100C"/>
    <w:rsid w:val="00DF5004"/>
    <w:rsid w:val="00E03CBC"/>
    <w:rsid w:val="00E058BF"/>
    <w:rsid w:val="00E07774"/>
    <w:rsid w:val="00E077A0"/>
    <w:rsid w:val="00E15B55"/>
    <w:rsid w:val="00E3420E"/>
    <w:rsid w:val="00E40046"/>
    <w:rsid w:val="00E52F4C"/>
    <w:rsid w:val="00E553AB"/>
    <w:rsid w:val="00E66A30"/>
    <w:rsid w:val="00E67440"/>
    <w:rsid w:val="00E74CD2"/>
    <w:rsid w:val="00E75FAE"/>
    <w:rsid w:val="00E767C5"/>
    <w:rsid w:val="00E868A9"/>
    <w:rsid w:val="00E95B03"/>
    <w:rsid w:val="00E96745"/>
    <w:rsid w:val="00E96EC2"/>
    <w:rsid w:val="00EA1454"/>
    <w:rsid w:val="00EA2D85"/>
    <w:rsid w:val="00EA3D0C"/>
    <w:rsid w:val="00EA6BE6"/>
    <w:rsid w:val="00EA7E08"/>
    <w:rsid w:val="00EB388D"/>
    <w:rsid w:val="00EB4E91"/>
    <w:rsid w:val="00EB5324"/>
    <w:rsid w:val="00EB6BD9"/>
    <w:rsid w:val="00EB7667"/>
    <w:rsid w:val="00EC22BF"/>
    <w:rsid w:val="00EC5067"/>
    <w:rsid w:val="00ED4517"/>
    <w:rsid w:val="00ED763B"/>
    <w:rsid w:val="00ED7681"/>
    <w:rsid w:val="00EE2DC4"/>
    <w:rsid w:val="00F003F9"/>
    <w:rsid w:val="00F07333"/>
    <w:rsid w:val="00F13A3E"/>
    <w:rsid w:val="00F13E0F"/>
    <w:rsid w:val="00F166FA"/>
    <w:rsid w:val="00F17E30"/>
    <w:rsid w:val="00F202F1"/>
    <w:rsid w:val="00F22D02"/>
    <w:rsid w:val="00F265A5"/>
    <w:rsid w:val="00F266E3"/>
    <w:rsid w:val="00F353B2"/>
    <w:rsid w:val="00F37E73"/>
    <w:rsid w:val="00F37FAC"/>
    <w:rsid w:val="00F54335"/>
    <w:rsid w:val="00F545D2"/>
    <w:rsid w:val="00F56B9F"/>
    <w:rsid w:val="00F655FA"/>
    <w:rsid w:val="00F66909"/>
    <w:rsid w:val="00F66D6E"/>
    <w:rsid w:val="00F700DC"/>
    <w:rsid w:val="00F70BCF"/>
    <w:rsid w:val="00F732B8"/>
    <w:rsid w:val="00F76516"/>
    <w:rsid w:val="00F9125A"/>
    <w:rsid w:val="00F96CA8"/>
    <w:rsid w:val="00FA06CE"/>
    <w:rsid w:val="00FA1DD8"/>
    <w:rsid w:val="00FA3DCD"/>
    <w:rsid w:val="00FA4DA3"/>
    <w:rsid w:val="00FA6686"/>
    <w:rsid w:val="00FB0709"/>
    <w:rsid w:val="00FD0661"/>
    <w:rsid w:val="00FD1BFE"/>
    <w:rsid w:val="00FE1DE9"/>
    <w:rsid w:val="00FE76CF"/>
    <w:rsid w:val="00FF066C"/>
    <w:rsid w:val="00FF2329"/>
    <w:rsid w:val="00FF3200"/>
    <w:rsid w:val="01347A7D"/>
    <w:rsid w:val="0E0F2F33"/>
    <w:rsid w:val="0FCE7059"/>
    <w:rsid w:val="15EBDDDB"/>
    <w:rsid w:val="164BC653"/>
    <w:rsid w:val="326B855E"/>
    <w:rsid w:val="3986F107"/>
    <w:rsid w:val="52C237A5"/>
    <w:rsid w:val="52F8B5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3365B"/>
  <w15:docId w15:val="{2AB40C0C-2C84-49FC-A7DA-DB269F42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F41"/>
    <w:pPr>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QuickFormat1" w:customStyle="1">
    <w:name w:val="QuickFormat1"/>
    <w:basedOn w:val="Normal"/>
    <w:rsid w:val="003D4F41"/>
    <w:pPr>
      <w:widowControl w:val="0"/>
    </w:pPr>
    <w:rPr>
      <w:color w:val="000000"/>
    </w:rPr>
  </w:style>
  <w:style w:type="character" w:styleId="WP9Hyperlink" w:customStyle="1">
    <w:name w:val="WP9_Hyperlink"/>
    <w:basedOn w:val="DefaultParagraphFont"/>
    <w:rsid w:val="003D4F41"/>
    <w:rPr>
      <w:color w:val="0000FF"/>
      <w:u w:val="single"/>
    </w:rPr>
  </w:style>
  <w:style w:type="character" w:styleId="Hyperlink">
    <w:name w:val="Hyperlink"/>
    <w:basedOn w:val="DefaultParagraphFont"/>
    <w:uiPriority w:val="99"/>
    <w:unhideWhenUsed/>
    <w:rsid w:val="00794F13"/>
    <w:rPr>
      <w:color w:val="0000FF" w:themeColor="hyperlink"/>
      <w:u w:val="single"/>
    </w:rPr>
  </w:style>
  <w:style w:type="character" w:styleId="FollowedHyperlink">
    <w:name w:val="FollowedHyperlink"/>
    <w:basedOn w:val="DefaultParagraphFont"/>
    <w:uiPriority w:val="99"/>
    <w:semiHidden/>
    <w:unhideWhenUsed/>
    <w:rsid w:val="00D832A9"/>
    <w:rPr>
      <w:color w:val="800080" w:themeColor="followedHyperlink"/>
      <w:u w:val="single"/>
    </w:rPr>
  </w:style>
  <w:style w:type="paragraph" w:styleId="BalloonText">
    <w:name w:val="Balloon Text"/>
    <w:basedOn w:val="Normal"/>
    <w:link w:val="BalloonTextChar"/>
    <w:uiPriority w:val="99"/>
    <w:semiHidden/>
    <w:unhideWhenUsed/>
    <w:rsid w:val="00C47121"/>
    <w:rPr>
      <w:rFonts w:ascii="Tahoma" w:hAnsi="Tahoma" w:cs="Tahoma"/>
      <w:sz w:val="16"/>
      <w:szCs w:val="16"/>
    </w:rPr>
  </w:style>
  <w:style w:type="character" w:styleId="BalloonTextChar" w:customStyle="1">
    <w:name w:val="Balloon Text Char"/>
    <w:basedOn w:val="DefaultParagraphFont"/>
    <w:link w:val="BalloonText"/>
    <w:uiPriority w:val="99"/>
    <w:semiHidden/>
    <w:rsid w:val="00C47121"/>
    <w:rPr>
      <w:rFonts w:ascii="Tahoma" w:hAnsi="Tahoma" w:eastAsia="Times New Roman" w:cs="Tahoma"/>
      <w:sz w:val="16"/>
      <w:szCs w:val="16"/>
    </w:rPr>
  </w:style>
  <w:style w:type="paragraph" w:styleId="NormalWeb">
    <w:name w:val="Normal (Web)"/>
    <w:basedOn w:val="Normal"/>
    <w:uiPriority w:val="99"/>
    <w:unhideWhenUsed/>
    <w:rsid w:val="00C46F2C"/>
    <w:pPr>
      <w:spacing w:before="100" w:beforeAutospacing="1" w:after="100" w:afterAutospacing="1" w:line="288" w:lineRule="atLeast"/>
    </w:pPr>
    <w:rPr>
      <w:szCs w:val="24"/>
    </w:rPr>
  </w:style>
  <w:style w:type="paragraph" w:styleId="ListParagraph">
    <w:name w:val="List Paragraph"/>
    <w:basedOn w:val="Normal"/>
    <w:uiPriority w:val="34"/>
    <w:qFormat/>
    <w:rsid w:val="00C60D9D"/>
    <w:pPr>
      <w:ind w:left="720"/>
      <w:contextualSpacing/>
    </w:pPr>
  </w:style>
  <w:style w:type="character" w:styleId="CommentReference">
    <w:name w:val="annotation reference"/>
    <w:basedOn w:val="DefaultParagraphFont"/>
    <w:uiPriority w:val="99"/>
    <w:semiHidden/>
    <w:unhideWhenUsed/>
    <w:rsid w:val="00705423"/>
    <w:rPr>
      <w:sz w:val="16"/>
      <w:szCs w:val="16"/>
    </w:rPr>
  </w:style>
  <w:style w:type="paragraph" w:styleId="CommentText">
    <w:name w:val="annotation text"/>
    <w:basedOn w:val="Normal"/>
    <w:link w:val="CommentTextChar"/>
    <w:uiPriority w:val="99"/>
    <w:unhideWhenUsed/>
    <w:rsid w:val="00705423"/>
    <w:rPr>
      <w:sz w:val="20"/>
    </w:rPr>
  </w:style>
  <w:style w:type="character" w:styleId="CommentTextChar" w:customStyle="1">
    <w:name w:val="Comment Text Char"/>
    <w:basedOn w:val="DefaultParagraphFont"/>
    <w:link w:val="CommentText"/>
    <w:uiPriority w:val="99"/>
    <w:rsid w:val="0070542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5423"/>
    <w:rPr>
      <w:b/>
      <w:bCs/>
    </w:rPr>
  </w:style>
  <w:style w:type="character" w:styleId="CommentSubjectChar" w:customStyle="1">
    <w:name w:val="Comment Subject Char"/>
    <w:basedOn w:val="CommentTextChar"/>
    <w:link w:val="CommentSubject"/>
    <w:uiPriority w:val="99"/>
    <w:semiHidden/>
    <w:rsid w:val="00705423"/>
    <w:rPr>
      <w:rFonts w:ascii="Times New Roman" w:hAnsi="Times New Roman" w:eastAsia="Times New Roman" w:cs="Times New Roman"/>
      <w:b/>
      <w:bCs/>
      <w:sz w:val="20"/>
      <w:szCs w:val="20"/>
    </w:rPr>
  </w:style>
  <w:style w:type="paragraph" w:styleId="Header">
    <w:name w:val="header"/>
    <w:basedOn w:val="Normal"/>
    <w:link w:val="HeaderChar"/>
    <w:uiPriority w:val="99"/>
    <w:unhideWhenUsed/>
    <w:rsid w:val="00E553AB"/>
    <w:pPr>
      <w:tabs>
        <w:tab w:val="center" w:pos="4680"/>
        <w:tab w:val="right" w:pos="9360"/>
      </w:tabs>
    </w:pPr>
  </w:style>
  <w:style w:type="character" w:styleId="HeaderChar" w:customStyle="1">
    <w:name w:val="Header Char"/>
    <w:basedOn w:val="DefaultParagraphFont"/>
    <w:link w:val="Header"/>
    <w:uiPriority w:val="99"/>
    <w:rsid w:val="00E553AB"/>
    <w:rPr>
      <w:rFonts w:ascii="Times New Roman" w:hAnsi="Times New Roman" w:eastAsia="Times New Roman" w:cs="Times New Roman"/>
      <w:sz w:val="24"/>
      <w:szCs w:val="20"/>
    </w:rPr>
  </w:style>
  <w:style w:type="paragraph" w:styleId="Footer">
    <w:name w:val="footer"/>
    <w:basedOn w:val="Normal"/>
    <w:link w:val="FooterChar"/>
    <w:uiPriority w:val="99"/>
    <w:unhideWhenUsed/>
    <w:rsid w:val="00E553AB"/>
    <w:pPr>
      <w:tabs>
        <w:tab w:val="center" w:pos="4680"/>
        <w:tab w:val="right" w:pos="9360"/>
      </w:tabs>
    </w:pPr>
  </w:style>
  <w:style w:type="character" w:styleId="FooterChar" w:customStyle="1">
    <w:name w:val="Footer Char"/>
    <w:basedOn w:val="DefaultParagraphFont"/>
    <w:link w:val="Footer"/>
    <w:uiPriority w:val="99"/>
    <w:rsid w:val="00E553AB"/>
    <w:rPr>
      <w:rFonts w:ascii="Times New Roman" w:hAnsi="Times New Roman" w:eastAsia="Times New Roman" w:cs="Times New Roman"/>
      <w:sz w:val="24"/>
      <w:szCs w:val="20"/>
    </w:rPr>
  </w:style>
  <w:style w:type="character" w:styleId="UnresolvedMention">
    <w:name w:val="Unresolved Mention"/>
    <w:basedOn w:val="DefaultParagraphFont"/>
    <w:uiPriority w:val="99"/>
    <w:semiHidden/>
    <w:unhideWhenUsed/>
    <w:rsid w:val="00C216F5"/>
    <w:rPr>
      <w:color w:val="605E5C"/>
      <w:shd w:val="clear" w:color="auto" w:fill="E1DFDD"/>
    </w:rPr>
  </w:style>
  <w:style w:type="paragraph" w:styleId="Revision">
    <w:name w:val="Revision"/>
    <w:hidden/>
    <w:uiPriority w:val="99"/>
    <w:semiHidden/>
    <w:rsid w:val="00875398"/>
    <w:pPr>
      <w:spacing w:after="0" w:line="240" w:lineRule="auto"/>
    </w:pPr>
    <w:rPr>
      <w:rFonts w:ascii="Times New Roman" w:hAnsi="Times New Roman" w:eastAsia="Times New Roman" w:cs="Times New Roman"/>
      <w:sz w:val="24"/>
      <w:szCs w:val="20"/>
    </w:rPr>
  </w:style>
  <w:style w:type="character" w:styleId="Emphasis">
    <w:name w:val="Emphasis"/>
    <w:basedOn w:val="DefaultParagraphFont"/>
    <w:uiPriority w:val="20"/>
    <w:qFormat/>
    <w:rsid w:val="00815D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88009">
      <w:bodyDiv w:val="1"/>
      <w:marLeft w:val="0"/>
      <w:marRight w:val="0"/>
      <w:marTop w:val="0"/>
      <w:marBottom w:val="0"/>
      <w:divBdr>
        <w:top w:val="none" w:sz="0" w:space="0" w:color="auto"/>
        <w:left w:val="none" w:sz="0" w:space="0" w:color="auto"/>
        <w:bottom w:val="none" w:sz="0" w:space="0" w:color="auto"/>
        <w:right w:val="none" w:sz="0" w:space="0" w:color="auto"/>
      </w:divBdr>
    </w:div>
    <w:div w:id="603725926">
      <w:bodyDiv w:val="1"/>
      <w:marLeft w:val="0"/>
      <w:marRight w:val="0"/>
      <w:marTop w:val="0"/>
      <w:marBottom w:val="0"/>
      <w:divBdr>
        <w:top w:val="none" w:sz="0" w:space="0" w:color="auto"/>
        <w:left w:val="none" w:sz="0" w:space="0" w:color="auto"/>
        <w:bottom w:val="none" w:sz="0" w:space="0" w:color="auto"/>
        <w:right w:val="none" w:sz="0" w:space="0" w:color="auto"/>
      </w:divBdr>
    </w:div>
    <w:div w:id="796992655">
      <w:bodyDiv w:val="1"/>
      <w:marLeft w:val="0"/>
      <w:marRight w:val="0"/>
      <w:marTop w:val="0"/>
      <w:marBottom w:val="0"/>
      <w:divBdr>
        <w:top w:val="none" w:sz="0" w:space="0" w:color="auto"/>
        <w:left w:val="none" w:sz="0" w:space="0" w:color="auto"/>
        <w:bottom w:val="none" w:sz="0" w:space="0" w:color="auto"/>
        <w:right w:val="none" w:sz="0" w:space="0" w:color="auto"/>
      </w:divBdr>
    </w:div>
    <w:div w:id="1300450997">
      <w:bodyDiv w:val="1"/>
      <w:marLeft w:val="0"/>
      <w:marRight w:val="0"/>
      <w:marTop w:val="0"/>
      <w:marBottom w:val="0"/>
      <w:divBdr>
        <w:top w:val="none" w:sz="0" w:space="0" w:color="auto"/>
        <w:left w:val="none" w:sz="0" w:space="0" w:color="auto"/>
        <w:bottom w:val="none" w:sz="0" w:space="0" w:color="auto"/>
        <w:right w:val="none" w:sz="0" w:space="0" w:color="auto"/>
      </w:divBdr>
    </w:div>
    <w:div w:id="1329214464">
      <w:bodyDiv w:val="1"/>
      <w:marLeft w:val="0"/>
      <w:marRight w:val="0"/>
      <w:marTop w:val="0"/>
      <w:marBottom w:val="0"/>
      <w:divBdr>
        <w:top w:val="none" w:sz="0" w:space="0" w:color="auto"/>
        <w:left w:val="none" w:sz="0" w:space="0" w:color="auto"/>
        <w:bottom w:val="none" w:sz="0" w:space="0" w:color="auto"/>
        <w:right w:val="none" w:sz="0" w:space="0" w:color="auto"/>
      </w:divBdr>
      <w:divsChild>
        <w:div w:id="730691678">
          <w:marLeft w:val="0"/>
          <w:marRight w:val="0"/>
          <w:marTop w:val="0"/>
          <w:marBottom w:val="150"/>
          <w:divBdr>
            <w:top w:val="none" w:sz="0" w:space="0" w:color="auto"/>
            <w:left w:val="single" w:sz="36" w:space="0" w:color="BFC8D6"/>
            <w:bottom w:val="none" w:sz="0" w:space="0" w:color="auto"/>
            <w:right w:val="single" w:sz="36" w:space="0" w:color="BFC8D6"/>
          </w:divBdr>
          <w:divsChild>
            <w:div w:id="1555123430">
              <w:marLeft w:val="0"/>
              <w:marRight w:val="0"/>
              <w:marTop w:val="0"/>
              <w:marBottom w:val="0"/>
              <w:divBdr>
                <w:top w:val="none" w:sz="0" w:space="0" w:color="auto"/>
                <w:left w:val="none" w:sz="0" w:space="0" w:color="auto"/>
                <w:bottom w:val="none" w:sz="0" w:space="0" w:color="auto"/>
                <w:right w:val="none" w:sz="0" w:space="0" w:color="auto"/>
              </w:divBdr>
              <w:divsChild>
                <w:div w:id="1504083322">
                  <w:marLeft w:val="0"/>
                  <w:marRight w:val="0"/>
                  <w:marTop w:val="0"/>
                  <w:marBottom w:val="0"/>
                  <w:divBdr>
                    <w:top w:val="none" w:sz="0" w:space="0" w:color="auto"/>
                    <w:left w:val="none" w:sz="0" w:space="0" w:color="auto"/>
                    <w:bottom w:val="none" w:sz="0" w:space="0" w:color="auto"/>
                    <w:right w:val="none" w:sz="0" w:space="0" w:color="auto"/>
                  </w:divBdr>
                  <w:divsChild>
                    <w:div w:id="1104886387">
                      <w:marLeft w:val="0"/>
                      <w:marRight w:val="0"/>
                      <w:marTop w:val="0"/>
                      <w:marBottom w:val="0"/>
                      <w:divBdr>
                        <w:top w:val="none" w:sz="0" w:space="0" w:color="auto"/>
                        <w:left w:val="none" w:sz="0" w:space="0" w:color="auto"/>
                        <w:bottom w:val="none" w:sz="0" w:space="0" w:color="auto"/>
                        <w:right w:val="none" w:sz="0" w:space="0" w:color="auto"/>
                      </w:divBdr>
                      <w:divsChild>
                        <w:div w:id="193613578">
                          <w:marLeft w:val="0"/>
                          <w:marRight w:val="0"/>
                          <w:marTop w:val="120"/>
                          <w:marBottom w:val="240"/>
                          <w:divBdr>
                            <w:top w:val="none" w:sz="0" w:space="0" w:color="auto"/>
                            <w:left w:val="none" w:sz="0" w:space="0" w:color="auto"/>
                            <w:bottom w:val="single" w:sz="6" w:space="12" w:color="F4D945"/>
                            <w:right w:val="none" w:sz="0" w:space="0" w:color="auto"/>
                          </w:divBdr>
                          <w:divsChild>
                            <w:div w:id="7245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78757">
      <w:bodyDiv w:val="1"/>
      <w:marLeft w:val="0"/>
      <w:marRight w:val="0"/>
      <w:marTop w:val="0"/>
      <w:marBottom w:val="0"/>
      <w:divBdr>
        <w:top w:val="none" w:sz="0" w:space="0" w:color="auto"/>
        <w:left w:val="none" w:sz="0" w:space="0" w:color="auto"/>
        <w:bottom w:val="none" w:sz="0" w:space="0" w:color="auto"/>
        <w:right w:val="none" w:sz="0" w:space="0" w:color="auto"/>
      </w:divBdr>
    </w:div>
    <w:div w:id="21129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ntia.gov" TargetMode="External"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tia.gov/sites/default/files/publications/national_spectrum_strategy_final.pdf" TargetMode="External" Id="R13df6b984ed340f1" /><Relationship Type="http://schemas.openxmlformats.org/officeDocument/2006/relationships/hyperlink" Target="mailto:press@ntia.gov" TargetMode="External" Id="R3e4b984327284c65" /><Relationship Type="http://schemas.openxmlformats.org/officeDocument/2006/relationships/hyperlink" Target="mailto:adavenport@ntia.gov" TargetMode="External" Id="R7e9f87b474554c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5869527D8CD74E866ECECDF13E4730" ma:contentTypeVersion="5" ma:contentTypeDescription="Create a new document." ma:contentTypeScope="" ma:versionID="dac1edc7ce504b0545345af94661e703">
  <xsd:schema xmlns:xsd="http://www.w3.org/2001/XMLSchema" xmlns:xs="http://www.w3.org/2001/XMLSchema" xmlns:p="http://schemas.microsoft.com/office/2006/metadata/properties" xmlns:ns3="ab4f74e8-0f60-4854-9e20-b91d4e547029" xmlns:ns4="975b0aa3-5656-4a89-8454-053233d406a5" targetNamespace="http://schemas.microsoft.com/office/2006/metadata/properties" ma:root="true" ma:fieldsID="bfd5f16a94081e8d88c88a325234158c" ns3:_="" ns4:_="">
    <xsd:import namespace="ab4f74e8-0f60-4854-9e20-b91d4e547029"/>
    <xsd:import namespace="975b0aa3-5656-4a89-8454-053233d40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f74e8-0f60-4854-9e20-b91d4e547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b0aa3-5656-4a89-8454-053233d40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F0D0C-A457-46B1-AB37-E1F3704D74F3}">
  <ds:schemaRefs>
    <ds:schemaRef ds:uri="http://schemas.microsoft.com/office/infopath/2007/PartnerControls"/>
    <ds:schemaRef ds:uri="http://schemas.microsoft.com/office/2006/documentManagement/types"/>
    <ds:schemaRef ds:uri="http://purl.org/dc/terms/"/>
    <ds:schemaRef ds:uri="http://purl.org/dc/elements/1.1/"/>
    <ds:schemaRef ds:uri="ab4f74e8-0f60-4854-9e20-b91d4e547029"/>
    <ds:schemaRef ds:uri="http://schemas.microsoft.com/office/2006/metadata/properties"/>
    <ds:schemaRef ds:uri="http://www.w3.org/XML/1998/namespace"/>
    <ds:schemaRef ds:uri="http://purl.org/dc/dcmitype/"/>
    <ds:schemaRef ds:uri="http://schemas.openxmlformats.org/package/2006/metadata/core-properties"/>
    <ds:schemaRef ds:uri="975b0aa3-5656-4a89-8454-053233d406a5"/>
  </ds:schemaRefs>
</ds:datastoreItem>
</file>

<file path=customXml/itemProps2.xml><?xml version="1.0" encoding="utf-8"?>
<ds:datastoreItem xmlns:ds="http://schemas.openxmlformats.org/officeDocument/2006/customXml" ds:itemID="{4DA26C3D-1625-4C5E-BF32-8FCABCEA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f74e8-0f60-4854-9e20-b91d4e547029"/>
    <ds:schemaRef ds:uri="975b0aa3-5656-4a89-8454-053233d40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387461-8DE4-4F95-A431-B4A9637A02F7}">
  <ds:schemaRefs>
    <ds:schemaRef ds:uri="http://schemas.openxmlformats.org/officeDocument/2006/bibliography"/>
  </ds:schemaRefs>
</ds:datastoreItem>
</file>

<file path=customXml/itemProps4.xml><?xml version="1.0" encoding="utf-8"?>
<ds:datastoreItem xmlns:ds="http://schemas.openxmlformats.org/officeDocument/2006/customXml" ds:itemID="{DBE153DC-BAA4-4D08-B01B-2312B5BEC09C}">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Privileged" siteId="{d6cff1bd-67dd-4ce8-945d-d07dc775672f}"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NTIA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NTIA</dc:creator>
  <keywords/>
  <lastModifiedBy>Conway, Sean</lastModifiedBy>
  <revision>57</revision>
  <lastPrinted>2019-08-22T15:05:00.0000000Z</lastPrinted>
  <dcterms:created xsi:type="dcterms:W3CDTF">2024-07-30T21:40:00.0000000Z</dcterms:created>
  <dcterms:modified xsi:type="dcterms:W3CDTF">2024-07-31T18:39:05.5016756Z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ARichardson@ntia.doc.gov</vt:lpwstr>
  </property>
  <property fmtid="{D5CDD505-2E9C-101B-9397-08002B2CF9AE}" pid="5" name="MSIP_Label_6b5758c1-6df0-4e8d-a4f7-f588283d5d0d_SetDate">
    <vt:lpwstr>2019-08-19T13:30:01.8313870Z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0x010100C85869527D8CD74E866ECECDF13E4730</vt:lpwstr>
  </property>
</Properties>
</file>